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1838" w14:textId="77777777" w:rsidR="00A04DB3" w:rsidRPr="00A04DB3" w:rsidRDefault="00A04DB3" w:rsidP="00A04DB3">
      <w:pPr>
        <w:pStyle w:val="NormalWeb"/>
        <w:rPr>
          <w:color w:val="FFFFFF" w:themeColor="background1"/>
          <w:sz w:val="2"/>
          <w:szCs w:val="2"/>
        </w:rPr>
      </w:pPr>
      <w:r w:rsidRPr="00A04DB3">
        <w:rPr>
          <w:color w:val="FFFFFF" w:themeColor="background1"/>
          <w:sz w:val="2"/>
          <w:szCs w:val="2"/>
        </w:rPr>
        <w:t xml:space="preserve">Aquest document és un fitxer accessible. Se n’han validat tant el disseny visual com l’estructura interna. Per poder llegir-lo adequadament a través d’un lector de pantalla o altres ajudes tècniques, obre el PDF amb el programa </w:t>
      </w:r>
      <w:proofErr w:type="spellStart"/>
      <w:r w:rsidRPr="00A04DB3">
        <w:rPr>
          <w:color w:val="FFFFFF" w:themeColor="background1"/>
          <w:sz w:val="2"/>
          <w:szCs w:val="2"/>
        </w:rPr>
        <w:t>Adobe</w:t>
      </w:r>
      <w:proofErr w:type="spellEnd"/>
      <w:r w:rsidRPr="00A04DB3">
        <w:rPr>
          <w:color w:val="FFFFFF" w:themeColor="background1"/>
          <w:sz w:val="2"/>
          <w:szCs w:val="2"/>
        </w:rPr>
        <w:t xml:space="preserve"> </w:t>
      </w:r>
      <w:proofErr w:type="spellStart"/>
      <w:r w:rsidRPr="00A04DB3">
        <w:rPr>
          <w:color w:val="FFFFFF" w:themeColor="background1"/>
          <w:sz w:val="2"/>
          <w:szCs w:val="2"/>
        </w:rPr>
        <w:t>Acrobat</w:t>
      </w:r>
      <w:proofErr w:type="spellEnd"/>
      <w:r w:rsidRPr="00A04DB3">
        <w:rPr>
          <w:color w:val="FFFFFF" w:themeColor="background1"/>
          <w:sz w:val="2"/>
          <w:szCs w:val="2"/>
        </w:rPr>
        <w:t xml:space="preserve"> Reader. Assegura’t que no l’estàs consultant a través del visualitzador de documents d’un navegador web. Quan l’obris amb el programa </w:t>
      </w:r>
      <w:proofErr w:type="spellStart"/>
      <w:r w:rsidRPr="00A04DB3">
        <w:rPr>
          <w:color w:val="FFFFFF" w:themeColor="background1"/>
          <w:sz w:val="2"/>
          <w:szCs w:val="2"/>
        </w:rPr>
        <w:t>Adobe</w:t>
      </w:r>
      <w:proofErr w:type="spellEnd"/>
      <w:r w:rsidRPr="00A04DB3">
        <w:rPr>
          <w:color w:val="FFFFFF" w:themeColor="background1"/>
          <w:sz w:val="2"/>
          <w:szCs w:val="2"/>
        </w:rPr>
        <w:t xml:space="preserve"> Reader, assegura’t també que les propietats de compatibilitat d’accessibilitat estan activades i configurades correctament.</w:t>
      </w:r>
    </w:p>
    <w:p w14:paraId="0BA61475" w14:textId="77777777" w:rsidR="00A04DB3" w:rsidRPr="00A04DB3" w:rsidRDefault="00A04DB3" w:rsidP="00A04DB3">
      <w:pPr>
        <w:pStyle w:val="NormalWeb"/>
        <w:rPr>
          <w:color w:val="FFFFFF" w:themeColor="background1"/>
          <w:sz w:val="2"/>
          <w:szCs w:val="2"/>
        </w:rPr>
      </w:pPr>
      <w:r w:rsidRPr="00A04DB3">
        <w:rPr>
          <w:color w:val="FFFFFF" w:themeColor="background1"/>
          <w:sz w:val="2"/>
          <w:szCs w:val="2"/>
        </w:rPr>
        <w:t xml:space="preserve"> En aquest enllaç pots consultar tota la informació sobre com configurar les preferències d’accessibilitat: </w:t>
      </w:r>
      <w:hyperlink r:id="rId8" w:history="1">
        <w:r w:rsidRPr="00A04DB3">
          <w:rPr>
            <w:rStyle w:val="Enlla"/>
            <w:color w:val="FFFFFF" w:themeColor="background1"/>
            <w:sz w:val="2"/>
            <w:szCs w:val="2"/>
          </w:rPr>
          <w:t>https://helpx.adobe.com/es/reader/using/accessibility-features.html</w:t>
        </w:r>
      </w:hyperlink>
      <w:r w:rsidRPr="00A04DB3">
        <w:rPr>
          <w:color w:val="FFFFFF" w:themeColor="background1"/>
          <w:sz w:val="2"/>
          <w:szCs w:val="2"/>
        </w:rPr>
        <w:t xml:space="preserve">. Atenció: depenent del nombre de pàgines, en alguns casos la preparació del document, quan s’obre amb </w:t>
      </w:r>
      <w:proofErr w:type="spellStart"/>
      <w:r w:rsidRPr="00A04DB3">
        <w:rPr>
          <w:color w:val="FFFFFF" w:themeColor="background1"/>
          <w:sz w:val="2"/>
          <w:szCs w:val="2"/>
        </w:rPr>
        <w:t>Adobe</w:t>
      </w:r>
      <w:proofErr w:type="spellEnd"/>
      <w:r w:rsidRPr="00A04DB3">
        <w:rPr>
          <w:color w:val="FFFFFF" w:themeColor="background1"/>
          <w:sz w:val="2"/>
          <w:szCs w:val="2"/>
        </w:rPr>
        <w:t xml:space="preserve"> Reader, pot trigar alguns segons. Cal esperar-se, a fi que la percepció de la persona usuària del lector de pantalla no sigui que el document està en blanc o que es tracta d’una imatge inaccessible.</w:t>
      </w:r>
    </w:p>
    <w:p w14:paraId="7D6B867F" w14:textId="77777777" w:rsidR="001055C5" w:rsidRPr="006B2627" w:rsidRDefault="006B2627" w:rsidP="00334A4D">
      <w:pPr>
        <w:spacing w:after="840"/>
        <w:rPr>
          <w:sz w:val="4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1999A70" wp14:editId="3BA50C4E">
                <wp:simplePos x="0" y="0"/>
                <wp:positionH relativeFrom="column">
                  <wp:posOffset>-184150</wp:posOffset>
                </wp:positionH>
                <wp:positionV relativeFrom="paragraph">
                  <wp:posOffset>927100</wp:posOffset>
                </wp:positionV>
                <wp:extent cx="6339840" cy="2103120"/>
                <wp:effectExtent l="0" t="0" r="3810" b="0"/>
                <wp:wrapNone/>
                <wp:docPr id="119311970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21031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B9134" id="Rectangle 2" o:spid="_x0000_s1026" alt="&quot;&quot;" style="position:absolute;margin-left:-14.5pt;margin-top:73pt;width:499.2pt;height:165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" fillcolor="#f2f2f2" stroked="f" strokeweight="2pt"/>
            </w:pict>
          </mc:Fallback>
        </mc:AlternateContent>
      </w:r>
      <w:r w:rsidR="001055C5">
        <w:rPr>
          <w:noProof/>
          <w:lang w:eastAsia="ca-ES"/>
        </w:rPr>
        <w:drawing>
          <wp:inline distT="0" distB="0" distL="0" distR="0" wp14:anchorId="72A57CA0" wp14:editId="51AB080D">
            <wp:extent cx="1620000" cy="515046"/>
            <wp:effectExtent l="0" t="0" r="0" b="0"/>
            <wp:docPr id="1247649213" name="Imatge 1247649213" descr="Ajuntament de Barce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 descr="Ajuntament de Barcelon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1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3A69B" w14:textId="5E88BD3B" w:rsidR="00594A2D" w:rsidRPr="00166452" w:rsidRDefault="00594A2D" w:rsidP="00166452">
      <w:pPr>
        <w:pStyle w:val="Ttol1"/>
        <w:rPr>
          <w:rStyle w:val="Ttol1Car"/>
          <w:b/>
          <w:bCs/>
        </w:rPr>
      </w:pPr>
      <w:r w:rsidRPr="0016645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60B35D" wp14:editId="7DCDCC0D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1386840" cy="1775460"/>
                <wp:effectExtent l="0" t="0" r="22860" b="15240"/>
                <wp:wrapSquare wrapText="bothSides"/>
                <wp:docPr id="2221686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17754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C0698" w14:textId="7A0E6D9C" w:rsidR="00594A2D" w:rsidRPr="00594A2D" w:rsidRDefault="005215C5" w:rsidP="00594A2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FE9B1" wp14:editId="1F0D58A8">
                                  <wp:extent cx="1197610" cy="1219200"/>
                                  <wp:effectExtent l="0" t="0" r="2540" b="0"/>
                                  <wp:docPr id="1185287847" name="Imat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761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0B35D" id="Rectangle 1" o:spid="_x0000_s1026" alt="&quot;&quot;" style="position:absolute;left:0;text-align:left;margin-left:-.1pt;margin-top:.05pt;width:109.2pt;height:13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" fillcolor="white [3201]" strokecolor="black [3200]" strokeweight=".5pt">
                <v:textbox>
                  <w:txbxContent>
                    <w:p w14:paraId="69FC0698" w14:textId="7A0E6D9C" w:rsidR="00594A2D" w:rsidRPr="00594A2D" w:rsidRDefault="005215C5" w:rsidP="00594A2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8FE9B1" wp14:editId="1F0D58A8">
                            <wp:extent cx="1197610" cy="1219200"/>
                            <wp:effectExtent l="0" t="0" r="2540" b="0"/>
                            <wp:docPr id="1185287847" name="Imat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761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37828">
        <w:rPr>
          <w:rStyle w:val="Ttol1Car"/>
          <w:b/>
          <w:bCs/>
        </w:rPr>
        <w:t xml:space="preserve">Josep Manel </w:t>
      </w:r>
      <w:proofErr w:type="spellStart"/>
      <w:r w:rsidR="00F37828">
        <w:rPr>
          <w:rStyle w:val="Ttol1Car"/>
          <w:b/>
          <w:bCs/>
        </w:rPr>
        <w:t>Medrano</w:t>
      </w:r>
      <w:proofErr w:type="spellEnd"/>
      <w:r w:rsidR="00F37828">
        <w:rPr>
          <w:rStyle w:val="Ttol1Car"/>
          <w:b/>
          <w:bCs/>
        </w:rPr>
        <w:t xml:space="preserve"> Molina</w:t>
      </w:r>
    </w:p>
    <w:p w14:paraId="09EB5484" w14:textId="5175DB2A" w:rsidR="006B2627" w:rsidRDefault="00F37828" w:rsidP="006B2627">
      <w:r>
        <w:rPr>
          <w:sz w:val="28"/>
          <w:szCs w:val="28"/>
        </w:rPr>
        <w:t>Gerent de l’Institut Municipal d’Hisenda</w:t>
      </w:r>
    </w:p>
    <w:p w14:paraId="2415F504" w14:textId="77777777" w:rsidR="006B2627" w:rsidRPr="00F37828" w:rsidRDefault="006B2627" w:rsidP="006B2627">
      <w:pPr>
        <w:rPr>
          <w:sz w:val="26"/>
          <w:szCs w:val="26"/>
          <w:lang w:val="en-US"/>
        </w:rPr>
      </w:pPr>
      <w:r w:rsidRPr="00F37828">
        <w:rPr>
          <w:sz w:val="26"/>
          <w:szCs w:val="26"/>
          <w:lang w:val="en-US"/>
        </w:rPr>
        <w:t>Twitter:</w:t>
      </w:r>
    </w:p>
    <w:p w14:paraId="7965629B" w14:textId="77777777" w:rsidR="006B2627" w:rsidRPr="00F37828" w:rsidRDefault="006B2627" w:rsidP="006B2627">
      <w:pPr>
        <w:rPr>
          <w:sz w:val="26"/>
          <w:szCs w:val="26"/>
          <w:lang w:val="en-US"/>
        </w:rPr>
      </w:pPr>
      <w:r w:rsidRPr="00F37828">
        <w:rPr>
          <w:sz w:val="26"/>
          <w:szCs w:val="26"/>
          <w:lang w:val="en-US"/>
        </w:rPr>
        <w:t>Facebook:</w:t>
      </w:r>
    </w:p>
    <w:p w14:paraId="4184D170" w14:textId="77777777" w:rsidR="006B2627" w:rsidRPr="00F37828" w:rsidRDefault="006B2627" w:rsidP="006B2627">
      <w:pPr>
        <w:rPr>
          <w:sz w:val="26"/>
          <w:szCs w:val="26"/>
          <w:lang w:val="en-US"/>
        </w:rPr>
      </w:pPr>
      <w:r w:rsidRPr="00F37828">
        <w:rPr>
          <w:sz w:val="26"/>
          <w:szCs w:val="26"/>
          <w:lang w:val="en-US"/>
        </w:rPr>
        <w:t>Instagram:</w:t>
      </w:r>
    </w:p>
    <w:p w14:paraId="1F639CB7" w14:textId="77777777" w:rsidR="006B2627" w:rsidRPr="00F37828" w:rsidRDefault="006B2627" w:rsidP="006B2627">
      <w:pPr>
        <w:spacing w:after="840"/>
        <w:rPr>
          <w:lang w:val="en-US"/>
        </w:rPr>
      </w:pPr>
      <w:r w:rsidRPr="00F37828">
        <w:rPr>
          <w:sz w:val="26"/>
          <w:szCs w:val="26"/>
          <w:lang w:val="en-US"/>
        </w:rPr>
        <w:t>Web:</w:t>
      </w:r>
    </w:p>
    <w:p w14:paraId="4B7FE8F4" w14:textId="77777777" w:rsidR="00477B7D" w:rsidRPr="00061594" w:rsidRDefault="00BC3A8A" w:rsidP="002D6279">
      <w:pPr>
        <w:pStyle w:val="Ttol2"/>
        <w:rPr>
          <w:u w:val="single"/>
        </w:rPr>
      </w:pPr>
      <w:r w:rsidRPr="008A5117">
        <w:t>Formació acadèmica rellevant</w:t>
      </w:r>
    </w:p>
    <w:p w14:paraId="42A4793B" w14:textId="37A0AC57" w:rsidR="00F37828" w:rsidRDefault="00F37828" w:rsidP="001D260F">
      <w:pPr>
        <w:pStyle w:val="Pargrafdellista"/>
        <w:numPr>
          <w:ilvl w:val="0"/>
          <w:numId w:val="13"/>
        </w:numPr>
      </w:pPr>
      <w:r>
        <w:t>Màster oficial en Fiscalitat, Universitat Oberta de Catalunya, 2019.</w:t>
      </w:r>
    </w:p>
    <w:p w14:paraId="68216F33" w14:textId="38F35853" w:rsidR="00F37828" w:rsidRDefault="001D260F" w:rsidP="001D260F">
      <w:pPr>
        <w:pStyle w:val="Pargrafdellista"/>
        <w:numPr>
          <w:ilvl w:val="0"/>
          <w:numId w:val="13"/>
        </w:numPr>
      </w:pPr>
      <w:r>
        <w:t>Mestratge en Direcció de polítiques públiques locals, Universitat Pompeu Fabra, 2017.</w:t>
      </w:r>
    </w:p>
    <w:p w14:paraId="0518B5A1" w14:textId="7D4F50F8" w:rsidR="00C13C0A" w:rsidRDefault="00F37828" w:rsidP="001D260F">
      <w:pPr>
        <w:pStyle w:val="Pargrafdellista"/>
        <w:numPr>
          <w:ilvl w:val="0"/>
          <w:numId w:val="13"/>
        </w:numPr>
      </w:pPr>
      <w:r>
        <w:t xml:space="preserve">Doctor </w:t>
      </w:r>
      <w:r w:rsidR="005215C5">
        <w:t>E</w:t>
      </w:r>
      <w:r>
        <w:t xml:space="preserve">uropeu en Dret, Universitat de </w:t>
      </w:r>
      <w:r w:rsidR="001D260F">
        <w:t>Bolonya</w:t>
      </w:r>
      <w:r>
        <w:t xml:space="preserve">, 2006. </w:t>
      </w:r>
    </w:p>
    <w:p w14:paraId="5C03E926" w14:textId="0B83ABAE" w:rsidR="001D260F" w:rsidRDefault="001D260F" w:rsidP="001D260F">
      <w:pPr>
        <w:pStyle w:val="Pargrafdellista"/>
        <w:numPr>
          <w:ilvl w:val="0"/>
          <w:numId w:val="13"/>
        </w:numPr>
      </w:pPr>
      <w:r w:rsidRPr="001D260F">
        <w:t>Diploma d’Estudis avançats (DEA) en Dret Processal</w:t>
      </w:r>
      <w:r>
        <w:t>,</w:t>
      </w:r>
      <w:r w:rsidRPr="001D260F">
        <w:t xml:space="preserve"> Universitat de València</w:t>
      </w:r>
      <w:r>
        <w:t>, 2024.</w:t>
      </w:r>
    </w:p>
    <w:p w14:paraId="24FEF885" w14:textId="46B9ABE2" w:rsidR="00BC3A8A" w:rsidRPr="00BC3A8A" w:rsidRDefault="00F37828" w:rsidP="001D260F">
      <w:pPr>
        <w:pStyle w:val="Pargrafdellista"/>
        <w:numPr>
          <w:ilvl w:val="0"/>
          <w:numId w:val="13"/>
        </w:numPr>
      </w:pPr>
      <w:r>
        <w:t>Llicenciat en Dret, Universitat de València, 2002.</w:t>
      </w:r>
    </w:p>
    <w:p w14:paraId="6490D79D" w14:textId="77777777" w:rsidR="00BC3A8A" w:rsidRDefault="00BC3A8A" w:rsidP="002D6279">
      <w:pPr>
        <w:pStyle w:val="Ttol2"/>
      </w:pPr>
      <w:r>
        <w:t>Trajectòria professional</w:t>
      </w:r>
    </w:p>
    <w:p w14:paraId="23AC7EF3" w14:textId="231CD204" w:rsidR="00C13C0A" w:rsidRDefault="00F37828" w:rsidP="001D260F">
      <w:pPr>
        <w:pStyle w:val="Pargrafdellista"/>
        <w:numPr>
          <w:ilvl w:val="0"/>
          <w:numId w:val="12"/>
        </w:numPr>
      </w:pPr>
      <w:r>
        <w:t>Director de Planificació Estratègica i Fiscalitat, Ajuntament de Barcelona</w:t>
      </w:r>
      <w:r w:rsidR="00C13C0A">
        <w:t xml:space="preserve">, </w:t>
      </w:r>
      <w:r>
        <w:t>2016-2025</w:t>
      </w:r>
      <w:r w:rsidR="001D260F">
        <w:t>.</w:t>
      </w:r>
    </w:p>
    <w:p w14:paraId="75736564" w14:textId="2CEA42B8" w:rsidR="00F37828" w:rsidRDefault="00F37828" w:rsidP="001D260F">
      <w:pPr>
        <w:pStyle w:val="Pargrafdellista"/>
        <w:numPr>
          <w:ilvl w:val="0"/>
          <w:numId w:val="12"/>
        </w:numPr>
      </w:pPr>
      <w:r>
        <w:t>Cap del Departament de Serveis Jurídics-Secretaria, Districte de Sant Andreu, 2012-2016.</w:t>
      </w:r>
    </w:p>
    <w:p w14:paraId="6C470799" w14:textId="5DF917E1" w:rsidR="001D260F" w:rsidRDefault="001D260F" w:rsidP="001D260F">
      <w:pPr>
        <w:pStyle w:val="Pargrafdellista"/>
        <w:numPr>
          <w:ilvl w:val="0"/>
          <w:numId w:val="12"/>
        </w:numPr>
      </w:pPr>
      <w:r>
        <w:t>Assessor Jurídic, Institut de Cultura de Barcelona 2010-2012.</w:t>
      </w:r>
    </w:p>
    <w:p w14:paraId="39A3DA8B" w14:textId="77777777" w:rsidR="00BC3A8A" w:rsidRDefault="00BC3A8A" w:rsidP="002D6279">
      <w:pPr>
        <w:pStyle w:val="Ttol2"/>
      </w:pPr>
      <w:r>
        <w:t>Informació addicional</w:t>
      </w:r>
    </w:p>
    <w:p w14:paraId="4572BD59" w14:textId="4591423F" w:rsidR="001D260F" w:rsidRDefault="001D260F" w:rsidP="001D260F">
      <w:pPr>
        <w:pStyle w:val="Pargrafdellista"/>
        <w:numPr>
          <w:ilvl w:val="0"/>
          <w:numId w:val="11"/>
        </w:numPr>
      </w:pPr>
      <w:r>
        <w:t xml:space="preserve">Professor col·laborador dels Estudis de Dret de la Universitat Oberta de Catalunya (2007-2025). </w:t>
      </w:r>
    </w:p>
    <w:p w14:paraId="5DD6DDE4" w14:textId="5C01855F" w:rsidR="001D260F" w:rsidRDefault="001D260F" w:rsidP="001D260F">
      <w:pPr>
        <w:pStyle w:val="Pargrafdellista"/>
        <w:numPr>
          <w:ilvl w:val="0"/>
          <w:numId w:val="11"/>
        </w:numPr>
      </w:pPr>
      <w:r>
        <w:t xml:space="preserve">Col·laborador docent i ponent en diversos cursos i seminaris organitzats per la Universitat Pompeu Fabra, l’Institut Nacional d’Administració Pública (INAP), COSITAL, etc. </w:t>
      </w:r>
    </w:p>
    <w:p w14:paraId="5E03E774" w14:textId="7470667D" w:rsidR="00C13C0A" w:rsidRDefault="001D260F" w:rsidP="001D260F">
      <w:pPr>
        <w:pStyle w:val="Pargrafdellista"/>
        <w:numPr>
          <w:ilvl w:val="0"/>
          <w:numId w:val="11"/>
        </w:numPr>
      </w:pPr>
      <w:r>
        <w:t>Nivell B.2.2 d’anglès (Escola Oficial d’Idiomes). Anglès</w:t>
      </w:r>
      <w:r w:rsidR="00C13C0A">
        <w:t>, nivell</w:t>
      </w:r>
      <w:r>
        <w:t xml:space="preserve"> B.2.2 (Escola Oficial d’Idiomes).</w:t>
      </w:r>
    </w:p>
    <w:p w14:paraId="2C30FB0A" w14:textId="0EEDDADA" w:rsidR="00414EF8" w:rsidRDefault="001D260F" w:rsidP="001D260F">
      <w:pPr>
        <w:pStyle w:val="Pargrafdellista"/>
        <w:numPr>
          <w:ilvl w:val="0"/>
          <w:numId w:val="11"/>
        </w:numPr>
      </w:pPr>
      <w:r>
        <w:t xml:space="preserve">Alemany, </w:t>
      </w:r>
      <w:proofErr w:type="spellStart"/>
      <w:r>
        <w:t>Zertificat</w:t>
      </w:r>
      <w:proofErr w:type="spellEnd"/>
      <w:r>
        <w:t xml:space="preserve"> </w:t>
      </w:r>
      <w:proofErr w:type="spellStart"/>
      <w:r>
        <w:t>Deutsch</w:t>
      </w:r>
      <w:proofErr w:type="spellEnd"/>
      <w:r>
        <w:t xml:space="preserve"> (Goethe Institut).</w:t>
      </w:r>
    </w:p>
    <w:p w14:paraId="6E1B809A" w14:textId="77777777" w:rsidR="00BC3A8A" w:rsidRDefault="00BC3A8A" w:rsidP="006B2627">
      <w:pPr>
        <w:pStyle w:val="Normal2"/>
      </w:pPr>
      <w:r>
        <w:t>Data d’actualització</w:t>
      </w:r>
    </w:p>
    <w:p w14:paraId="30218936" w14:textId="3427E028" w:rsidR="00BC3A8A" w:rsidRPr="00BC3A8A" w:rsidRDefault="00F37828" w:rsidP="008A5117">
      <w:r>
        <w:t>12 de setembre de 2025</w:t>
      </w:r>
    </w:p>
    <w:sectPr w:rsidR="00BC3A8A" w:rsidRPr="00BC3A8A" w:rsidSect="001055C5">
      <w:pgSz w:w="11906" w:h="16838"/>
      <w:pgMar w:top="568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75D1" w14:textId="77777777" w:rsidR="00F37828" w:rsidRDefault="00F37828" w:rsidP="008A5117">
      <w:r>
        <w:separator/>
      </w:r>
    </w:p>
  </w:endnote>
  <w:endnote w:type="continuationSeparator" w:id="0">
    <w:p w14:paraId="4913F789" w14:textId="77777777" w:rsidR="00F37828" w:rsidRDefault="00F37828" w:rsidP="008A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3F3F" w14:textId="77777777" w:rsidR="00F37828" w:rsidRDefault="00F37828" w:rsidP="008A5117">
      <w:r>
        <w:separator/>
      </w:r>
    </w:p>
  </w:footnote>
  <w:footnote w:type="continuationSeparator" w:id="0">
    <w:p w14:paraId="623F19B4" w14:textId="77777777" w:rsidR="00F37828" w:rsidRDefault="00F37828" w:rsidP="008A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E4260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62C300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72E210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88CC5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AAE78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64691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61422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64C176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1CCFB6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A6A300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373D2"/>
    <w:multiLevelType w:val="hybridMultilevel"/>
    <w:tmpl w:val="189A3FE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32BB"/>
    <w:multiLevelType w:val="hybridMultilevel"/>
    <w:tmpl w:val="DFA4372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F2C83"/>
    <w:multiLevelType w:val="hybridMultilevel"/>
    <w:tmpl w:val="988A4C2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35573">
    <w:abstractNumId w:val="8"/>
  </w:num>
  <w:num w:numId="2" w16cid:durableId="1917084501">
    <w:abstractNumId w:val="3"/>
  </w:num>
  <w:num w:numId="3" w16cid:durableId="1183129847">
    <w:abstractNumId w:val="2"/>
  </w:num>
  <w:num w:numId="4" w16cid:durableId="1657225948">
    <w:abstractNumId w:val="1"/>
  </w:num>
  <w:num w:numId="5" w16cid:durableId="1976180468">
    <w:abstractNumId w:val="0"/>
  </w:num>
  <w:num w:numId="6" w16cid:durableId="1055660810">
    <w:abstractNumId w:val="9"/>
  </w:num>
  <w:num w:numId="7" w16cid:durableId="1709186977">
    <w:abstractNumId w:val="7"/>
  </w:num>
  <w:num w:numId="8" w16cid:durableId="1832213518">
    <w:abstractNumId w:val="6"/>
  </w:num>
  <w:num w:numId="9" w16cid:durableId="387000388">
    <w:abstractNumId w:val="5"/>
  </w:num>
  <w:num w:numId="10" w16cid:durableId="658382557">
    <w:abstractNumId w:val="4"/>
  </w:num>
  <w:num w:numId="11" w16cid:durableId="1134561656">
    <w:abstractNumId w:val="10"/>
  </w:num>
  <w:num w:numId="12" w16cid:durableId="1785154912">
    <w:abstractNumId w:val="11"/>
  </w:num>
  <w:num w:numId="13" w16cid:durableId="1638873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28"/>
    <w:rsid w:val="00061594"/>
    <w:rsid w:val="00087018"/>
    <w:rsid w:val="000947D4"/>
    <w:rsid w:val="000F4A78"/>
    <w:rsid w:val="00102874"/>
    <w:rsid w:val="001055C5"/>
    <w:rsid w:val="0012107A"/>
    <w:rsid w:val="00121996"/>
    <w:rsid w:val="00163216"/>
    <w:rsid w:val="00166452"/>
    <w:rsid w:val="001B0C52"/>
    <w:rsid w:val="001D260F"/>
    <w:rsid w:val="001E4ED3"/>
    <w:rsid w:val="002147E0"/>
    <w:rsid w:val="00214CFD"/>
    <w:rsid w:val="002859B7"/>
    <w:rsid w:val="002A72FD"/>
    <w:rsid w:val="002D6279"/>
    <w:rsid w:val="002E5CB8"/>
    <w:rsid w:val="00334A4D"/>
    <w:rsid w:val="00391F37"/>
    <w:rsid w:val="00414EF8"/>
    <w:rsid w:val="00477B7D"/>
    <w:rsid w:val="004925DE"/>
    <w:rsid w:val="00501838"/>
    <w:rsid w:val="005215C5"/>
    <w:rsid w:val="00524D9B"/>
    <w:rsid w:val="005879DF"/>
    <w:rsid w:val="00590B69"/>
    <w:rsid w:val="00592CD4"/>
    <w:rsid w:val="00594A2D"/>
    <w:rsid w:val="00660D6A"/>
    <w:rsid w:val="006B2627"/>
    <w:rsid w:val="00786313"/>
    <w:rsid w:val="00855EBB"/>
    <w:rsid w:val="008A5117"/>
    <w:rsid w:val="009A0A2D"/>
    <w:rsid w:val="00A04DB3"/>
    <w:rsid w:val="00A62839"/>
    <w:rsid w:val="00A7235F"/>
    <w:rsid w:val="00AD602C"/>
    <w:rsid w:val="00B618AC"/>
    <w:rsid w:val="00B923FB"/>
    <w:rsid w:val="00BB1885"/>
    <w:rsid w:val="00BC3A8A"/>
    <w:rsid w:val="00C13C0A"/>
    <w:rsid w:val="00CF3458"/>
    <w:rsid w:val="00D45C53"/>
    <w:rsid w:val="00D53DEE"/>
    <w:rsid w:val="00D606F5"/>
    <w:rsid w:val="00D8155D"/>
    <w:rsid w:val="00DA7326"/>
    <w:rsid w:val="00E817EF"/>
    <w:rsid w:val="00EF6393"/>
    <w:rsid w:val="00F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DE856"/>
  <w15:docId w15:val="{977F0CEF-28CF-443F-B34A-ED4A378F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17"/>
    <w:pPr>
      <w:spacing w:after="0"/>
      <w:jc w:val="both"/>
    </w:pPr>
  </w:style>
  <w:style w:type="paragraph" w:styleId="Ttol1">
    <w:name w:val="heading 1"/>
    <w:basedOn w:val="Normal"/>
    <w:next w:val="Normal"/>
    <w:link w:val="Ttol1Car"/>
    <w:uiPriority w:val="9"/>
    <w:qFormat/>
    <w:rsid w:val="002A72FD"/>
    <w:pPr>
      <w:keepNext/>
      <w:keepLines/>
      <w:spacing w:before="100" w:beforeAutospacing="1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E4ED3"/>
    <w:pPr>
      <w:keepNext/>
      <w:keepLines/>
      <w:spacing w:before="48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86313"/>
    <w:pPr>
      <w:keepNext/>
      <w:keepLines/>
      <w:spacing w:before="200"/>
      <w:outlineLvl w:val="2"/>
    </w:pPr>
    <w:rPr>
      <w:rFonts w:eastAsiaTheme="majorEastAsia" w:cstheme="majorBidi"/>
      <w:bCs/>
      <w:color w:val="000000" w:themeColor="text1"/>
      <w:sz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E4E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E4E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4E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E4E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E4E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E4E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47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90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90B69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8701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8701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8701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8701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87018"/>
    <w:rPr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BB1885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B1885"/>
  </w:style>
  <w:style w:type="paragraph" w:styleId="Peu">
    <w:name w:val="footer"/>
    <w:basedOn w:val="Normal"/>
    <w:link w:val="PeuCar"/>
    <w:uiPriority w:val="99"/>
    <w:unhideWhenUsed/>
    <w:rsid w:val="00BB1885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1885"/>
  </w:style>
  <w:style w:type="character" w:customStyle="1" w:styleId="Ttol1Car">
    <w:name w:val="Títol 1 Car"/>
    <w:basedOn w:val="Lletraperdefectedelpargraf"/>
    <w:link w:val="Ttol1"/>
    <w:uiPriority w:val="9"/>
    <w:rsid w:val="002A72FD"/>
    <w:rPr>
      <w:rFonts w:eastAsiaTheme="majorEastAsia" w:cstheme="majorBidi"/>
      <w:b/>
      <w:bCs/>
      <w:sz w:val="44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1E4ED3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786313"/>
    <w:rPr>
      <w:rFonts w:eastAsiaTheme="majorEastAsia" w:cstheme="majorBidi"/>
      <w:bCs/>
      <w:color w:val="000000" w:themeColor="text1"/>
      <w:sz w:val="28"/>
    </w:rPr>
  </w:style>
  <w:style w:type="paragraph" w:styleId="Bibliografia">
    <w:name w:val="Bibliography"/>
    <w:basedOn w:val="Normal"/>
    <w:next w:val="Normal"/>
    <w:uiPriority w:val="37"/>
    <w:semiHidden/>
    <w:unhideWhenUsed/>
    <w:rsid w:val="001E4ED3"/>
  </w:style>
  <w:style w:type="paragraph" w:styleId="Comiat">
    <w:name w:val="Closing"/>
    <w:basedOn w:val="Normal"/>
    <w:link w:val="ComiatCar"/>
    <w:uiPriority w:val="99"/>
    <w:semiHidden/>
    <w:unhideWhenUsed/>
    <w:rsid w:val="001E4ED3"/>
    <w:pPr>
      <w:spacing w:line="240" w:lineRule="auto"/>
      <w:ind w:left="4252"/>
    </w:pPr>
  </w:style>
  <w:style w:type="character" w:customStyle="1" w:styleId="ComiatCar">
    <w:name w:val="Comiat Car"/>
    <w:basedOn w:val="Lletraperdefectedelpargraf"/>
    <w:link w:val="Comiat"/>
    <w:uiPriority w:val="99"/>
    <w:semiHidden/>
    <w:rsid w:val="001E4ED3"/>
  </w:style>
  <w:style w:type="paragraph" w:styleId="Cita">
    <w:name w:val="Quote"/>
    <w:basedOn w:val="Normal"/>
    <w:next w:val="Normal"/>
    <w:link w:val="CitaCar"/>
    <w:uiPriority w:val="29"/>
    <w:qFormat/>
    <w:rsid w:val="001E4E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E4ED3"/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E4E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E4ED3"/>
    <w:rPr>
      <w:i/>
      <w:iCs/>
      <w:color w:val="4F81BD" w:themeColor="accent1"/>
    </w:rPr>
  </w:style>
  <w:style w:type="paragraph" w:styleId="Continuacidellista">
    <w:name w:val="List Continue"/>
    <w:basedOn w:val="Normal"/>
    <w:uiPriority w:val="99"/>
    <w:semiHidden/>
    <w:unhideWhenUsed/>
    <w:rsid w:val="001E4ED3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1E4ED3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1E4ED3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1E4ED3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1E4ED3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1E4ED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1E4ED3"/>
    <w:pPr>
      <w:spacing w:line="240" w:lineRule="auto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uiPriority w:val="99"/>
    <w:semiHidden/>
    <w:rsid w:val="001E4ED3"/>
    <w:rPr>
      <w:i/>
      <w:iCs/>
    </w:rPr>
  </w:style>
  <w:style w:type="paragraph" w:styleId="Adreadelsobre">
    <w:name w:val="envelope address"/>
    <w:basedOn w:val="Normal"/>
    <w:uiPriority w:val="99"/>
    <w:semiHidden/>
    <w:unhideWhenUsed/>
    <w:rsid w:val="001E4ED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toldIDA">
    <w:name w:val="toa heading"/>
    <w:basedOn w:val="Normal"/>
    <w:next w:val="Normal"/>
    <w:uiPriority w:val="99"/>
    <w:semiHidden/>
    <w:unhideWhenUsed/>
    <w:rsid w:val="001E4E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1E4E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uiPriority w:val="99"/>
    <w:semiHidden/>
    <w:rsid w:val="001E4E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1E4ED3"/>
    <w:pPr>
      <w:spacing w:line="240" w:lineRule="auto"/>
    </w:pPr>
  </w:style>
  <w:style w:type="character" w:customStyle="1" w:styleId="TtoldenotaCar">
    <w:name w:val="Títol de nota Car"/>
    <w:basedOn w:val="Lletraperdefectedelpargraf"/>
    <w:link w:val="Ttoldenota"/>
    <w:uiPriority w:val="99"/>
    <w:semiHidden/>
    <w:rsid w:val="001E4ED3"/>
  </w:style>
  <w:style w:type="paragraph" w:styleId="Data">
    <w:name w:val="Date"/>
    <w:basedOn w:val="Normal"/>
    <w:next w:val="Normal"/>
    <w:link w:val="DataCar"/>
    <w:uiPriority w:val="99"/>
    <w:semiHidden/>
    <w:unhideWhenUsed/>
    <w:rsid w:val="001E4ED3"/>
  </w:style>
  <w:style w:type="character" w:customStyle="1" w:styleId="DataCar">
    <w:name w:val="Data Car"/>
    <w:basedOn w:val="Lletraperdefectedelpargraf"/>
    <w:link w:val="Data"/>
    <w:uiPriority w:val="99"/>
    <w:semiHidden/>
    <w:rsid w:val="001E4ED3"/>
  </w:style>
  <w:style w:type="paragraph" w:styleId="Signatura">
    <w:name w:val="Signature"/>
    <w:basedOn w:val="Normal"/>
    <w:link w:val="SignaturaCar"/>
    <w:uiPriority w:val="99"/>
    <w:semiHidden/>
    <w:unhideWhenUsed/>
    <w:rsid w:val="001E4ED3"/>
    <w:pPr>
      <w:spacing w:line="240" w:lineRule="auto"/>
      <w:ind w:left="4252"/>
    </w:pPr>
  </w:style>
  <w:style w:type="character" w:customStyle="1" w:styleId="SignaturaCar">
    <w:name w:val="Signatura Car"/>
    <w:basedOn w:val="Lletraperdefectedelpargraf"/>
    <w:link w:val="Signatura"/>
    <w:uiPriority w:val="99"/>
    <w:semiHidden/>
    <w:rsid w:val="001E4ED3"/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1E4ED3"/>
    <w:pPr>
      <w:spacing w:line="240" w:lineRule="auto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uiPriority w:val="99"/>
    <w:semiHidden/>
    <w:rsid w:val="001E4ED3"/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1E4ED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1E4ED3"/>
    <w:rPr>
      <w:rFonts w:ascii="Consolas" w:hAnsi="Consolas"/>
      <w:sz w:val="20"/>
      <w:szCs w:val="20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1E4ED3"/>
    <w:pPr>
      <w:spacing w:line="240" w:lineRule="auto"/>
      <w:ind w:left="220" w:hanging="22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1E4ED3"/>
    <w:pPr>
      <w:spacing w:line="240" w:lineRule="auto"/>
      <w:ind w:left="440" w:hanging="22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1E4ED3"/>
    <w:pPr>
      <w:spacing w:line="240" w:lineRule="auto"/>
      <w:ind w:left="660" w:hanging="22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1E4ED3"/>
    <w:pPr>
      <w:spacing w:line="240" w:lineRule="auto"/>
      <w:ind w:left="880" w:hanging="22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1E4ED3"/>
    <w:pPr>
      <w:spacing w:line="240" w:lineRule="auto"/>
      <w:ind w:left="1100" w:hanging="22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1E4ED3"/>
    <w:pPr>
      <w:spacing w:line="240" w:lineRule="auto"/>
      <w:ind w:left="1320" w:hanging="22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1E4ED3"/>
    <w:pPr>
      <w:spacing w:line="240" w:lineRule="auto"/>
      <w:ind w:left="1540" w:hanging="22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1E4ED3"/>
    <w:pPr>
      <w:spacing w:line="240" w:lineRule="auto"/>
      <w:ind w:left="1760" w:hanging="22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1E4ED3"/>
    <w:pPr>
      <w:spacing w:line="240" w:lineRule="auto"/>
      <w:ind w:left="1980" w:hanging="220"/>
    </w:pPr>
  </w:style>
  <w:style w:type="paragraph" w:styleId="Llista">
    <w:name w:val="List"/>
    <w:basedOn w:val="Normal"/>
    <w:uiPriority w:val="99"/>
    <w:semiHidden/>
    <w:unhideWhenUsed/>
    <w:rsid w:val="001E4ED3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1E4ED3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1E4ED3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1E4ED3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1E4ED3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1E4ED3"/>
    <w:pPr>
      <w:numPr>
        <w:numId w:val="1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1E4ED3"/>
    <w:pPr>
      <w:numPr>
        <w:numId w:val="2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1E4ED3"/>
    <w:pPr>
      <w:numPr>
        <w:numId w:val="3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1E4ED3"/>
    <w:pPr>
      <w:numPr>
        <w:numId w:val="4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1E4ED3"/>
    <w:pPr>
      <w:numPr>
        <w:numId w:val="5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1E4ED3"/>
    <w:pPr>
      <w:numPr>
        <w:numId w:val="6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1E4ED3"/>
    <w:pPr>
      <w:numPr>
        <w:numId w:val="7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1E4ED3"/>
    <w:pPr>
      <w:numPr>
        <w:numId w:val="8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1E4ED3"/>
    <w:pPr>
      <w:numPr>
        <w:numId w:val="9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1E4ED3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E4ED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1E4ED3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ED3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1E4ED3"/>
    <w:pPr>
      <w:ind w:left="720"/>
      <w:contextualSpacing/>
    </w:pPr>
  </w:style>
  <w:style w:type="paragraph" w:styleId="Remitentdelsobre">
    <w:name w:val="envelope return"/>
    <w:basedOn w:val="Normal"/>
    <w:uiPriority w:val="99"/>
    <w:semiHidden/>
    <w:unhideWhenUsed/>
    <w:rsid w:val="001E4ED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1E4ED3"/>
  </w:style>
  <w:style w:type="character" w:customStyle="1" w:styleId="SalutaciCar">
    <w:name w:val="Salutació Car"/>
    <w:basedOn w:val="Lletraperdefectedelpargraf"/>
    <w:link w:val="Salutaci"/>
    <w:uiPriority w:val="99"/>
    <w:semiHidden/>
    <w:rsid w:val="001E4ED3"/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1E4ED3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1E4ED3"/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1E4ED3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1E4ED3"/>
    <w:rPr>
      <w:sz w:val="16"/>
      <w:szCs w:val="16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1E4ED3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1E4ED3"/>
  </w:style>
  <w:style w:type="paragraph" w:styleId="Sagnianormal">
    <w:name w:val="Normal Indent"/>
    <w:basedOn w:val="Normal"/>
    <w:uiPriority w:val="99"/>
    <w:semiHidden/>
    <w:unhideWhenUsed/>
    <w:rsid w:val="001E4ED3"/>
    <w:pPr>
      <w:ind w:left="708"/>
    </w:pPr>
  </w:style>
  <w:style w:type="paragraph" w:styleId="Senseespaiat">
    <w:name w:val="No Spacing"/>
    <w:uiPriority w:val="1"/>
    <w:qFormat/>
    <w:rsid w:val="001E4ED3"/>
    <w:pPr>
      <w:spacing w:after="0" w:line="240" w:lineRule="auto"/>
      <w:jc w:val="both"/>
    </w:pPr>
  </w:style>
  <w:style w:type="paragraph" w:styleId="Subttol">
    <w:name w:val="Subtitle"/>
    <w:basedOn w:val="Normal"/>
    <w:next w:val="Normal"/>
    <w:link w:val="SubttolCar"/>
    <w:uiPriority w:val="11"/>
    <w:qFormat/>
    <w:rsid w:val="001E4ED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uiPriority w:val="11"/>
    <w:rsid w:val="001E4ED3"/>
    <w:rPr>
      <w:rFonts w:eastAsiaTheme="minorEastAsia"/>
      <w:color w:val="5A5A5A" w:themeColor="text1" w:themeTint="A5"/>
      <w:spacing w:val="15"/>
    </w:rPr>
  </w:style>
  <w:style w:type="paragraph" w:styleId="ndexdillustracions">
    <w:name w:val="table of figures"/>
    <w:basedOn w:val="Normal"/>
    <w:next w:val="Normal"/>
    <w:uiPriority w:val="99"/>
    <w:semiHidden/>
    <w:unhideWhenUsed/>
    <w:rsid w:val="001E4ED3"/>
  </w:style>
  <w:style w:type="paragraph" w:styleId="IDC1">
    <w:name w:val="toc 1"/>
    <w:basedOn w:val="Normal"/>
    <w:next w:val="Normal"/>
    <w:autoRedefine/>
    <w:uiPriority w:val="39"/>
    <w:semiHidden/>
    <w:unhideWhenUsed/>
    <w:rsid w:val="001E4ED3"/>
    <w:pPr>
      <w:spacing w:after="100"/>
    </w:pPr>
  </w:style>
  <w:style w:type="paragraph" w:styleId="IDC2">
    <w:name w:val="toc 2"/>
    <w:basedOn w:val="Normal"/>
    <w:next w:val="Normal"/>
    <w:autoRedefine/>
    <w:uiPriority w:val="39"/>
    <w:semiHidden/>
    <w:unhideWhenUsed/>
    <w:rsid w:val="001E4ED3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semiHidden/>
    <w:unhideWhenUsed/>
    <w:rsid w:val="001E4ED3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semiHidden/>
    <w:unhideWhenUsed/>
    <w:rsid w:val="001E4ED3"/>
    <w:pPr>
      <w:spacing w:after="100"/>
      <w:ind w:left="660"/>
    </w:pPr>
  </w:style>
  <w:style w:type="paragraph" w:styleId="IDC5">
    <w:name w:val="toc 5"/>
    <w:basedOn w:val="Normal"/>
    <w:next w:val="Normal"/>
    <w:autoRedefine/>
    <w:uiPriority w:val="39"/>
    <w:semiHidden/>
    <w:unhideWhenUsed/>
    <w:rsid w:val="001E4ED3"/>
    <w:pPr>
      <w:spacing w:after="100"/>
      <w:ind w:left="880"/>
    </w:pPr>
  </w:style>
  <w:style w:type="paragraph" w:styleId="IDC6">
    <w:name w:val="toc 6"/>
    <w:basedOn w:val="Normal"/>
    <w:next w:val="Normal"/>
    <w:autoRedefine/>
    <w:uiPriority w:val="39"/>
    <w:semiHidden/>
    <w:unhideWhenUsed/>
    <w:rsid w:val="001E4ED3"/>
    <w:pPr>
      <w:spacing w:after="100"/>
      <w:ind w:left="1100"/>
    </w:pPr>
  </w:style>
  <w:style w:type="paragraph" w:styleId="IDC7">
    <w:name w:val="toc 7"/>
    <w:basedOn w:val="Normal"/>
    <w:next w:val="Normal"/>
    <w:autoRedefine/>
    <w:uiPriority w:val="39"/>
    <w:semiHidden/>
    <w:unhideWhenUsed/>
    <w:rsid w:val="001E4ED3"/>
    <w:pPr>
      <w:spacing w:after="100"/>
      <w:ind w:left="1320"/>
    </w:pPr>
  </w:style>
  <w:style w:type="paragraph" w:styleId="IDC8">
    <w:name w:val="toc 8"/>
    <w:basedOn w:val="Normal"/>
    <w:next w:val="Normal"/>
    <w:autoRedefine/>
    <w:uiPriority w:val="39"/>
    <w:semiHidden/>
    <w:unhideWhenUsed/>
    <w:rsid w:val="001E4ED3"/>
    <w:pPr>
      <w:spacing w:after="100"/>
      <w:ind w:left="1540"/>
    </w:pPr>
  </w:style>
  <w:style w:type="paragraph" w:styleId="IDC9">
    <w:name w:val="toc 9"/>
    <w:basedOn w:val="Normal"/>
    <w:next w:val="Normal"/>
    <w:autoRedefine/>
    <w:uiPriority w:val="39"/>
    <w:semiHidden/>
    <w:unhideWhenUsed/>
    <w:rsid w:val="001E4ED3"/>
    <w:pPr>
      <w:spacing w:after="100"/>
      <w:ind w:left="1760"/>
    </w:pPr>
  </w:style>
  <w:style w:type="paragraph" w:styleId="ndexdautoritats">
    <w:name w:val="table of authorities"/>
    <w:basedOn w:val="Normal"/>
    <w:next w:val="Normal"/>
    <w:uiPriority w:val="99"/>
    <w:semiHidden/>
    <w:unhideWhenUsed/>
    <w:rsid w:val="001E4ED3"/>
    <w:pPr>
      <w:ind w:left="220" w:hanging="220"/>
    </w:pPr>
  </w:style>
  <w:style w:type="paragraph" w:styleId="Textdebloc">
    <w:name w:val="Block Text"/>
    <w:basedOn w:val="Normal"/>
    <w:uiPriority w:val="99"/>
    <w:semiHidden/>
    <w:unhideWhenUsed/>
    <w:rsid w:val="001E4ED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1E4ED3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1E4ED3"/>
  </w:style>
  <w:style w:type="paragraph" w:styleId="Textindependent2">
    <w:name w:val="Body Text 2"/>
    <w:basedOn w:val="Normal"/>
    <w:link w:val="Textindependent2Car"/>
    <w:uiPriority w:val="99"/>
    <w:semiHidden/>
    <w:unhideWhenUsed/>
    <w:rsid w:val="001E4ED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1E4ED3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E4ED3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E4ED3"/>
    <w:rPr>
      <w:sz w:val="16"/>
      <w:szCs w:val="16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1E4ED3"/>
    <w:pPr>
      <w:spacing w:after="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1E4ED3"/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1E4ED3"/>
    <w:pPr>
      <w:spacing w:after="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1E4ED3"/>
  </w:style>
  <w:style w:type="paragraph" w:styleId="Textdemacro">
    <w:name w:val="macro"/>
    <w:link w:val="TextdemacroCar"/>
    <w:uiPriority w:val="99"/>
    <w:semiHidden/>
    <w:unhideWhenUsed/>
    <w:rsid w:val="001E4E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hAnsi="Consolas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semiHidden/>
    <w:rsid w:val="001E4ED3"/>
    <w:rPr>
      <w:rFonts w:ascii="Consolas" w:hAnsi="Consolas"/>
      <w:sz w:val="20"/>
      <w:szCs w:val="20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E4ED3"/>
    <w:pPr>
      <w:spacing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E4ED3"/>
    <w:rPr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E4ED3"/>
    <w:pPr>
      <w:spacing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E4ED3"/>
    <w:rPr>
      <w:sz w:val="20"/>
      <w:szCs w:val="20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1E4ED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1E4ED3"/>
    <w:rPr>
      <w:rFonts w:ascii="Consolas" w:hAnsi="Consolas"/>
      <w:sz w:val="21"/>
      <w:szCs w:val="21"/>
    </w:rPr>
  </w:style>
  <w:style w:type="paragraph" w:styleId="Ttol">
    <w:name w:val="Title"/>
    <w:basedOn w:val="Normal"/>
    <w:next w:val="Normal"/>
    <w:link w:val="TtolCar"/>
    <w:uiPriority w:val="10"/>
    <w:qFormat/>
    <w:rsid w:val="001E4ED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E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E4E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E4ED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E4E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E4E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E4E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E4E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1E4ED3"/>
    <w:rPr>
      <w:rFonts w:asciiTheme="majorHAnsi" w:eastAsiaTheme="majorEastAsia" w:hAnsiTheme="majorHAnsi" w:cstheme="majorBidi"/>
      <w:b/>
      <w:b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1E4ED3"/>
    <w:pPr>
      <w:spacing w:before="240" w:beforeAutospacing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customStyle="1" w:styleId="Normal2">
    <w:name w:val="Normal 2"/>
    <w:basedOn w:val="Normal"/>
    <w:qFormat/>
    <w:rsid w:val="006B2627"/>
    <w:pPr>
      <w:spacing w:before="480"/>
    </w:pPr>
    <w:rPr>
      <w:b/>
      <w:sz w:val="28"/>
    </w:rPr>
  </w:style>
  <w:style w:type="character" w:styleId="Enlla">
    <w:name w:val="Hyperlink"/>
    <w:basedOn w:val="Lletraperdefectedelpargraf"/>
    <w:uiPriority w:val="99"/>
    <w:unhideWhenUsed/>
    <w:rsid w:val="00A04DB3"/>
    <w:rPr>
      <w:color w:val="0000FF"/>
      <w:u w:val="single"/>
    </w:rPr>
  </w:style>
  <w:style w:type="character" w:styleId="Textennegreta">
    <w:name w:val="Strong"/>
    <w:basedOn w:val="Lletraperdefectedelpargraf"/>
    <w:uiPriority w:val="22"/>
    <w:qFormat/>
    <w:rsid w:val="00A04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x.adobe.com/es/reader/using/accessibility-featur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604DF-04E4-45DD-AD64-5772AC0C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1924</Characters>
  <Application>Microsoft Office Word</Application>
  <DocSecurity>0</DocSecurity>
  <Lines>28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Currículum</vt:lpstr>
      <vt:lpstr/>
    </vt:vector>
  </TitlesOfParts>
  <Company>IMI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creator>Ajuntament de Barcelona</dc:creator>
  <cp:lastModifiedBy>TOVAR RAMIREZ, NURIA ESTH</cp:lastModifiedBy>
  <cp:revision>2</cp:revision>
  <cp:lastPrinted>2025-10-28T14:54:00Z</cp:lastPrinted>
  <dcterms:created xsi:type="dcterms:W3CDTF">2025-10-28T15:00:00Z</dcterms:created>
  <dcterms:modified xsi:type="dcterms:W3CDTF">2025-10-28T15:00:00Z</dcterms:modified>
</cp:coreProperties>
</file>